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Deep Creek Veterinary</w:t>
      </w:r>
      <w:r>
        <w:rPr>
          <w:b w:val="1"/>
          <w:bCs w:val="1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1965850</wp:posOffset>
            </wp:positionH>
            <wp:positionV relativeFrom="page">
              <wp:posOffset>152193</wp:posOffset>
            </wp:positionV>
            <wp:extent cx="2175656" cy="1135614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2-05-15 at 12.38.17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656" cy="11356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4"/>
          <w:szCs w:val="24"/>
          <w:rtl w:val="0"/>
          <w:lang w:val="en-US"/>
        </w:rPr>
        <w:t xml:space="preserve"> Services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Canine Behaviour Consult Form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b w:val="1"/>
          <w:bCs w:val="1"/>
          <w:rtl w:val="0"/>
          <w:lang w:val="en-US"/>
        </w:rPr>
        <w:t>Client details</w:t>
      </w:r>
      <w:r>
        <w:rPr>
          <w:rtl w:val="0"/>
          <w:lang w:val="en-US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Name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Home address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Contact phone number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Email address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b w:val="1"/>
          <w:bCs w:val="1"/>
          <w:rtl w:val="0"/>
          <w:lang w:val="en-US"/>
        </w:rPr>
        <w:t>Canine Details</w:t>
      </w:r>
      <w:r>
        <w:rPr>
          <w:rtl w:val="0"/>
          <w:lang w:val="en-US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Name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Age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Breed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Colour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Sex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How long have you owned this dog?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Have you owned dogs prior to this one?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Has you dog had any training and what method was used? Coercive (ie., choke chain) or positive (ie., food rewards)?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Explain in detail the issues you are having with this dog.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What have you or anyone else tried to remediate this issue?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How does your dog behave with other dogs?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Has your veterinarian examined this dog recently and if so what were the findings?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How does your dog behave at the veterinary hospital?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Are you able to trim your dogs nails?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Describe a day in the life of your dog (for example: what does he eat, where does he sleep, are there any other pets, do you work all day, how often does your dog go for a walk and for how long).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Are you or anyone in your household afraid of this dog?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Additional problems or comments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